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341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1504/202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1215-48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Адрес: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, ХМАО-Югра,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Ахмедьянова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Руслана </w:t>
      </w:r>
      <w:r>
        <w:rPr>
          <w:rFonts w:ascii="Times New Roman" w:eastAsia="Times New Roman" w:hAnsi="Times New Roman" w:cs="Times New Roman"/>
          <w:sz w:val="28"/>
          <w:szCs w:val="28"/>
        </w:rPr>
        <w:t>Габдулфатовича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29.04 2025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Ахмедьянов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тил штраф в течение шестидесяти дней со дня вступления в законную силу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 рублей, назначенный на основании постановления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>1888038625086</w:t>
      </w:r>
      <w:r>
        <w:rPr>
          <w:rFonts w:ascii="Times New Roman" w:eastAsia="Times New Roman" w:hAnsi="Times New Roman" w:cs="Times New Roman"/>
          <w:sz w:val="28"/>
          <w:szCs w:val="28"/>
        </w:rPr>
        <w:t>3953866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2.02.</w:t>
      </w: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20.20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в срок, предусмотренный ст.32.2 КоАП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Ахмедьянов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адлежаще извещен о времени и месте рассмотрения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/судебная повестка/ в судебное заседание не явился, заявлений о рассмотрении дела в отсутствие не предоставил.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Ахмедьянов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Ахмедьянов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Р.Г.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Ахмедьянов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1888038625086</w:t>
      </w:r>
      <w:r>
        <w:rPr>
          <w:rFonts w:ascii="Times New Roman" w:eastAsia="Times New Roman" w:hAnsi="Times New Roman" w:cs="Times New Roman"/>
          <w:sz w:val="28"/>
          <w:szCs w:val="28"/>
        </w:rPr>
        <w:t>3953866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12.02.</w:t>
      </w: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назначено наказание в виде штрафа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 ст.20.20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приходит к выводу, что его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Ахмедьянов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 на основании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4.2 Кодекса Российской Федерации об административных правонарушениях –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ст. ст. 4.3 Кодекса Российской Федерации об административных правонарушениях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считает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Ахмедьянова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Руслана </w:t>
      </w:r>
      <w:r>
        <w:rPr>
          <w:rFonts w:ascii="Times New Roman" w:eastAsia="Times New Roman" w:hAnsi="Times New Roman" w:cs="Times New Roman"/>
          <w:sz w:val="28"/>
          <w:szCs w:val="28"/>
        </w:rPr>
        <w:t>Габдулфатовича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 /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08080), ИНН/КПП 8601073664/860101001,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ОКЦ №8 УГУ Банка России, //УФК по ХМАО-Югре БИК 007162163, КБК 72011601203019000140, УИН 041236540015500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3412620134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наименование платежа 05-0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/1504/2026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12">
    <w:name w:val="cat-UserDefined grp-32 rplc-12"/>
    <w:basedOn w:val="DefaultParagraphFont"/>
  </w:style>
  <w:style w:type="character" w:customStyle="1" w:styleId="cat-UserDefinedgrp-33rplc-19">
    <w:name w:val="cat-UserDefined grp-33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